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99" w:rsidRPr="008969D9" w:rsidRDefault="002E6C99" w:rsidP="008969D9">
      <w:pPr>
        <w:spacing w:after="0" w:line="240" w:lineRule="auto"/>
        <w:jc w:val="center"/>
        <w:rPr>
          <w:rFonts w:ascii="Times New Roman" w:hAnsi="Times New Roman"/>
        </w:rPr>
      </w:pPr>
      <w:r w:rsidRPr="00D41D3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25pt;height:50.25pt;visibility:visible">
            <v:imagedata r:id="rId7" o:title=""/>
          </v:shape>
        </w:pict>
      </w:r>
      <w:r w:rsidRPr="008969D9">
        <w:rPr>
          <w:rFonts w:ascii="Times New Roman" w:hAnsi="Times New Roman"/>
        </w:rPr>
        <w:t xml:space="preserve">                                                     </w:t>
      </w:r>
    </w:p>
    <w:p w:rsidR="002E6C99" w:rsidRPr="008969D9" w:rsidRDefault="002E6C99" w:rsidP="008969D9">
      <w:pPr>
        <w:spacing w:after="0" w:line="240" w:lineRule="auto"/>
        <w:jc w:val="center"/>
        <w:rPr>
          <w:rFonts w:ascii="Times New Roman" w:hAnsi="Times New Roman"/>
        </w:rPr>
      </w:pPr>
    </w:p>
    <w:p w:rsidR="002E6C99" w:rsidRPr="008969D9" w:rsidRDefault="002E6C99" w:rsidP="008969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 w:rsidRPr="008969D9">
        <w:rPr>
          <w:rFonts w:ascii="Times New Roman" w:hAnsi="Times New Roman"/>
          <w:b/>
          <w:caps/>
          <w:sz w:val="24"/>
          <w:szCs w:val="24"/>
          <w:lang/>
        </w:rPr>
        <w:t>Со</w:t>
      </w:r>
      <w:r w:rsidRPr="008969D9">
        <w:rPr>
          <w:rFonts w:ascii="Times New Roman" w:hAnsi="Times New Roman"/>
          <w:b/>
          <w:caps/>
          <w:sz w:val="24"/>
          <w:szCs w:val="24"/>
          <w:lang/>
        </w:rPr>
        <w:t>ВЕТ</w:t>
      </w:r>
      <w:r w:rsidRPr="008969D9"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</w:p>
    <w:p w:rsidR="002E6C99" w:rsidRPr="008969D9" w:rsidRDefault="002E6C99" w:rsidP="008969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 w:rsidRPr="008969D9"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2E6C99" w:rsidRPr="008969D9" w:rsidRDefault="002E6C99" w:rsidP="008969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 w:rsidRPr="008969D9"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</w:p>
    <w:p w:rsidR="002E6C99" w:rsidRPr="008969D9" w:rsidRDefault="002E6C99" w:rsidP="008969D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2E6C99" w:rsidRPr="008969D9" w:rsidRDefault="002E6C99" w:rsidP="008969D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969D9">
        <w:rPr>
          <w:rFonts w:ascii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0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cQxSW0qPmy+7DbNj+ar7st2n1sfjXfm2/NXfOzudt9gvh+9xli&#10;tdjct9Nb1Fd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Anpfk00AIAAKMFAAAOAAAAAAAAAAAAAAAAAC4CAABkcnMvZTJvRG9jLnhtbFBL&#10;AQItABQABgAIAAAAIQDqRAYL2AAAAAUBAAAPAAAAAAAAAAAAAAAAACoFAABkcnMvZG93bnJldi54&#10;bWxQSwUGAAAAAAQABADzAAAALwYAAAAA&#10;" strokeweight="4.5pt">
            <v:stroke linestyle="thickThin"/>
          </v:line>
        </w:pict>
      </w:r>
    </w:p>
    <w:p w:rsidR="002E6C99" w:rsidRPr="00A0464C" w:rsidRDefault="002E6C99" w:rsidP="008969D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540EBD">
        <w:rPr>
          <w:rFonts w:ascii="Times New Roman" w:hAnsi="Times New Roman"/>
          <w:b/>
          <w:sz w:val="24"/>
          <w:szCs w:val="24"/>
          <w:lang w:eastAsia="ru-RU"/>
        </w:rPr>
        <w:t>т     26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февраля </w:t>
      </w:r>
      <w:smartTag w:uri="urn:schemas-microsoft-com:office:smarttags" w:element="metricconverter">
        <w:smartTagPr>
          <w:attr w:name="ProductID" w:val="2021 г"/>
        </w:smartTagPr>
        <w:r w:rsidRPr="00540EBD">
          <w:rPr>
            <w:rFonts w:ascii="Times New Roman" w:hAnsi="Times New Roman"/>
            <w:b/>
            <w:sz w:val="24"/>
            <w:szCs w:val="24"/>
            <w:lang w:eastAsia="ru-RU"/>
          </w:rPr>
          <w:t>2021 г</w:t>
        </w:r>
      </w:smartTag>
      <w:r w:rsidRPr="00540EBD"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№ 27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hAnsi="Times New Roman"/>
          <w:b/>
          <w:spacing w:val="20"/>
          <w:sz w:val="24"/>
          <w:szCs w:val="24"/>
          <w:lang w:eastAsia="ru-RU"/>
        </w:rPr>
        <w:t>с. Шабурово</w:t>
      </w:r>
    </w:p>
    <w:p w:rsidR="002E6C99" w:rsidRPr="00540EBD" w:rsidRDefault="002E6C99" w:rsidP="008969D9">
      <w:pPr>
        <w:widowControl w:val="0"/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:rsidR="002E6C99" w:rsidRPr="00540EBD" w:rsidRDefault="002E6C99" w:rsidP="008969D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hAnsi="Times New Roman"/>
          <w:b/>
          <w:sz w:val="24"/>
          <w:szCs w:val="24"/>
          <w:lang w:eastAsia="ru-RU"/>
        </w:rPr>
        <w:t>Об утверждении  Порядка оплаты труда главы,</w:t>
      </w:r>
    </w:p>
    <w:p w:rsidR="002E6C99" w:rsidRPr="00540EBD" w:rsidRDefault="002E6C99" w:rsidP="008969D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hAnsi="Times New Roman"/>
          <w:b/>
          <w:sz w:val="24"/>
          <w:szCs w:val="24"/>
          <w:lang w:eastAsia="ru-RU"/>
        </w:rPr>
        <w:t>Председателя Совета депутатов</w:t>
      </w:r>
    </w:p>
    <w:p w:rsidR="002E6C99" w:rsidRPr="00540EBD" w:rsidRDefault="002E6C99" w:rsidP="008969D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hAnsi="Times New Roman"/>
          <w:b/>
          <w:sz w:val="24"/>
          <w:szCs w:val="24"/>
          <w:lang w:eastAsia="ru-RU"/>
        </w:rPr>
        <w:t>и муниципальных служащих</w:t>
      </w:r>
    </w:p>
    <w:p w:rsidR="002E6C99" w:rsidRPr="00540EBD" w:rsidRDefault="002E6C99" w:rsidP="008969D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hAnsi="Times New Roman"/>
          <w:b/>
          <w:sz w:val="24"/>
          <w:szCs w:val="24"/>
          <w:lang w:eastAsia="ru-RU"/>
        </w:rPr>
        <w:t>Шабуровского сельского поселения</w:t>
      </w: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Шабуровского  сельского поселения</w:t>
      </w: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1. Утвердить прилагаемый Порядок оплаты труда главы, председателя Совета депутатов и муниципальных служащих Шабуровского сельского поселения.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с момента его официального обнародования и распространяется на правоотношения, возникшие с 01 января 2021 года.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3. Направить главе Шабуровского сельского поселения для подписания и обнародования Порядок, указанный в пункте 1 настоящего решения.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4. Со дня вступления в силу настоящего решения признать утратившим силу решения Совета депутатов Шабуровского сельского поселения от 06.07.2011 № 65 «Об утверждении Порядка оплаты труда главы и муниципальных служащих Шабуровского сельского поселения» (с изменениями от 01.08.2013 № 132/1, 17.08.2015 № 195, 28.01.2016 № 22,  18.05.2017 № 92, от 21.05.2018 № 140, от 19.12.2019 № 209,).</w:t>
      </w:r>
    </w:p>
    <w:p w:rsidR="002E6C99" w:rsidRPr="008969D9" w:rsidRDefault="002E6C99" w:rsidP="0089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5. Включить настоящее решение в регистр нормативных правовых актов Шабуровского сельского поселения.</w:t>
      </w:r>
    </w:p>
    <w:p w:rsidR="002E6C99" w:rsidRPr="008969D9" w:rsidRDefault="002E6C99" w:rsidP="0089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</w:t>
      </w:r>
      <w:r w:rsidRPr="008969D9">
        <w:rPr>
          <w:rFonts w:ascii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hAnsi="Times New Roman"/>
          <w:sz w:val="24"/>
          <w:szCs w:val="24"/>
          <w:lang w:eastAsia="ru-RU"/>
        </w:rPr>
        <w:tab/>
        <w:t xml:space="preserve">                 С.А. Миндагулова</w:t>
      </w: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br w:type="page"/>
        <w:t>Утвержден</w:t>
      </w: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решением Совета депутатов</w:t>
      </w: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Pr="008969D9">
        <w:rPr>
          <w:rFonts w:ascii="Times New Roman" w:hAnsi="Times New Roman"/>
          <w:sz w:val="24"/>
          <w:szCs w:val="24"/>
          <w:lang w:eastAsia="ru-RU"/>
        </w:rPr>
        <w:t>.02.2021 г</w:t>
      </w:r>
      <w:r w:rsidRPr="008969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№ </w:t>
      </w:r>
    </w:p>
    <w:p w:rsidR="002E6C99" w:rsidRPr="008969D9" w:rsidRDefault="002E6C99" w:rsidP="008969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hAnsi="Times New Roman"/>
          <w:b/>
          <w:sz w:val="24"/>
          <w:szCs w:val="24"/>
          <w:lang w:eastAsia="ru-RU"/>
        </w:rPr>
        <w:t xml:space="preserve">Порядок оплаты труда главы, председателя Совета депутатов и муниципальных служащих </w:t>
      </w:r>
    </w:p>
    <w:p w:rsidR="002E6C99" w:rsidRPr="008969D9" w:rsidRDefault="002E6C99" w:rsidP="008969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hAnsi="Times New Roman"/>
          <w:b/>
          <w:sz w:val="24"/>
          <w:szCs w:val="24"/>
          <w:lang w:eastAsia="ru-RU"/>
        </w:rPr>
        <w:t>Шабуровского сельского поселения</w:t>
      </w:r>
    </w:p>
    <w:p w:rsidR="002E6C99" w:rsidRPr="008969D9" w:rsidRDefault="002E6C99" w:rsidP="008969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8969D9">
          <w:rPr>
            <w:rFonts w:ascii="Times New Roman" w:hAnsi="Times New Roman"/>
            <w:b/>
            <w:sz w:val="24"/>
            <w:szCs w:val="24"/>
            <w:lang w:val="en-US" w:eastAsia="ru-RU"/>
          </w:rPr>
          <w:t>I</w:t>
        </w:r>
        <w:r w:rsidRPr="008969D9"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8969D9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1. Настоящий Порядок оплаты труда главы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16C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6C4F">
        <w:rPr>
          <w:rFonts w:ascii="Times New Roman" w:hAnsi="Times New Roman"/>
          <w:sz w:val="24"/>
          <w:szCs w:val="24"/>
          <w:lang w:eastAsia="ru-RU"/>
        </w:rPr>
        <w:t>председателя 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и муниципальных служащих </w:t>
      </w:r>
      <w:r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(далее – Порядок) разработан в соответствии со ст.ст. 86, 136 Бюджетного кодекса Российской Федерации, ст. 53 Федерального закона  от 06.10.2003 № 131-ФЗ «Об общих принципах организации местного самоуправления в Российской Федерации»,  ст. 22 Федерального закона от 02.03.2007 №25 «О муниципальной службе в Российской Федерации», ст.10 Закона Челябинской области от 30.05.2007 №144-ЗО «О регулировании муниципальной службы в Челябинской области» и с учетом нормативов формирования расходов местных бюджетов на оплату труда депутатов, выборных должностных лиц местного самоуправления, осуществляющих полномочия на постоянной основе, и муниципальных служащих, утверждаемых Правительством Челябинской области на очередной финансовый год.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Порядок устанавливает условия и размеры оплаты труда главы</w:t>
      </w:r>
      <w:r>
        <w:rPr>
          <w:rFonts w:ascii="Times New Roman" w:hAnsi="Times New Roman"/>
          <w:sz w:val="24"/>
          <w:szCs w:val="24"/>
          <w:lang w:eastAsia="ru-RU"/>
        </w:rPr>
        <w:t>, 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муниципальных служащих </w:t>
      </w:r>
      <w:r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Установить, что оплата труда главы</w:t>
      </w:r>
      <w:r>
        <w:rPr>
          <w:rFonts w:ascii="Times New Roman" w:hAnsi="Times New Roman"/>
          <w:sz w:val="24"/>
          <w:szCs w:val="24"/>
          <w:lang w:eastAsia="ru-RU"/>
        </w:rPr>
        <w:t>, председателя 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осуществляется при условии исполнения им своих полномочий на постоянной основе.</w:t>
      </w:r>
    </w:p>
    <w:p w:rsidR="002E6C99" w:rsidRPr="008969D9" w:rsidRDefault="002E6C99" w:rsidP="008969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216C4F" w:rsidRDefault="002E6C99" w:rsidP="008969D9">
      <w:pPr>
        <w:widowControl w:val="0"/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C4F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216C4F">
        <w:rPr>
          <w:rFonts w:ascii="Times New Roman" w:hAnsi="Times New Roman"/>
          <w:b/>
          <w:sz w:val="24"/>
          <w:szCs w:val="24"/>
          <w:lang w:eastAsia="ru-RU"/>
        </w:rPr>
        <w:t xml:space="preserve">. Определение размера оплаты труда главы, председателя Совета депутатов Шабуровского сельского поселения и муниципальных служащих с Шабуровского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216C4F">
        <w:rPr>
          <w:rFonts w:ascii="Times New Roman" w:hAnsi="Times New Roman"/>
          <w:b/>
          <w:sz w:val="24"/>
          <w:szCs w:val="24"/>
          <w:lang w:eastAsia="ru-RU"/>
        </w:rPr>
        <w:t>ельского поселения</w:t>
      </w:r>
    </w:p>
    <w:p w:rsidR="002E6C99" w:rsidRPr="00216C4F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2. Оплата труда главы</w:t>
      </w:r>
      <w:r>
        <w:rPr>
          <w:rFonts w:ascii="Times New Roman" w:hAnsi="Times New Roman"/>
          <w:sz w:val="24"/>
          <w:szCs w:val="24"/>
          <w:lang w:eastAsia="ru-RU"/>
        </w:rPr>
        <w:t xml:space="preserve">, председателя </w:t>
      </w:r>
      <w:r w:rsidRPr="00216C4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9B1AE5">
        <w:rPr>
          <w:rFonts w:ascii="Times New Roman" w:hAnsi="Times New Roman"/>
          <w:sz w:val="24"/>
          <w:szCs w:val="24"/>
          <w:lang w:eastAsia="ru-RU"/>
        </w:rPr>
        <w:t xml:space="preserve">Шабуровского </w:t>
      </w:r>
      <w:r w:rsidRPr="00216C4F">
        <w:rPr>
          <w:rFonts w:ascii="Times New Roman" w:hAnsi="Times New Roman"/>
          <w:sz w:val="24"/>
          <w:szCs w:val="24"/>
          <w:lang w:eastAsia="ru-RU"/>
        </w:rPr>
        <w:t>сельского поселения осуществляется в виде: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1) ежемесячного  денежного вознаграждения;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2) ежемесячных надбавок в соответствии с пунктами 10-12 настоящего Порядка;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3. Размеры ежемесячных денежных вознаграждений, окладов, исходя из которых рассчитаны денежные вознаграждения главы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председателя </w:t>
      </w:r>
      <w:r w:rsidRPr="00216C4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приведены в Приложении 1 к настоящему Порядку. 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 не полученная главой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председателя </w:t>
      </w:r>
      <w:r w:rsidRPr="00216C4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текущем финансовом году, выплачивается им в конце этого года на основании распоряжения по личному составу.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4. На ежемесячное денежное вознаграждение, ежемесячные надбавки и единовременную выплату при предоставлении ежегодного оплачиваемого отпуска  главы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председателя </w:t>
      </w:r>
      <w:r w:rsidRPr="00216C4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начисляется районный  коэффициент 1,15.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5. Оплата труда муниципальных служащих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(далее – муниципальные служащие) производится в виде ежемесячного денежного содержания, которое включает в себя: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1) должностной оклад;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2) ежемесячную надбавку за особые условия муниципальной службы;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3) ежемесячная надбавка за классный чин;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4) ежемесячную надбавку за выслугу лет на муниципальной службе;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5) ежемесячную надбавку за работу со сведениями, составляющими государственную тайну;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6) ежемесячное денежное поощрение;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7) премию за выполнение особо важного и сложного задания;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8) единовременную выплату при предоставлении ежегодного оплачиваемого отпуска;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9) единовременную выплату материальной помощи.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На денежное содержание муниципального служащего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начисляется районный  коэффициент 1,15.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6. Размеры должностных окладов муниципальных служащих приведены в Приложении 2 к настоящему Порядку.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Должностные оклады конкретному муниципальному служащему устанавливаются локальными актами непосредственного работодателя с учетом профессионального образования, стажа работы по специализации замещаемой должности и условий труда.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Оклады могут изменяться: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- при изменении существенных условий труда;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- по итогам аттестации;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- при повышении квалификации или образовательного уровня;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- в случае централизованного изменения должностных окладов муниципальных служащих.</w:t>
      </w:r>
    </w:p>
    <w:p w:rsidR="002E6C9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Наименование должностей муниципальных служащих должны соответствовать Реестру должностей муниципальной службы в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утвержденному решением Совета депутатов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7. Ежемесячная надбавка за особые условия муниципальной службы устанавливается локальными актами непосредственного работодателя в следующих размерах: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4734"/>
      </w:tblGrid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должности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 ежемесячной надбавки за особые условия муниципальной службы  в процентах к должностному окладу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150 до 200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120 до 150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90 до 120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60 до 90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до 60</w:t>
            </w:r>
          </w:p>
        </w:tc>
      </w:tr>
    </w:tbl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Основными критериями для установления размера надбавки за особые условия муниципальной службы в отношении конкретного муниципального служащего являются: уровень сложности возложенных профессиональных задач, уровень персональной ответственности за выполняемые функции,  стаж работы по специальности, профессиональное применение навыков, основанных на теоретических знаниях.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8. Ежемесячная надбавка за классный чин конкретного муниципального служащего устанавливается локальными актами непосредственного работодателя в размерах, приведенных в Приложении 3 к настоящему Порядку.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Основанием для установления надбавки за классный чин является наличие у муниципального служащего присвоенного классного чина. Размер надбавки за классный чин определяется в соответствии с замещаемой должностью муниципальной службы в пределах группы должностей муниципальной службы.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9. Ежемесячная надбавка за выслугу лет устанавливается локальными актами непосредственного работодателя в следующих размерах: 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4731"/>
      </w:tblGrid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 ежемесячной надбавки в процентах к должностному окладу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6C99" w:rsidRPr="008969D9" w:rsidTr="005C4CB0">
        <w:tc>
          <w:tcPr>
            <w:tcW w:w="4927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820" w:type="dxa"/>
            <w:vAlign w:val="center"/>
          </w:tcPr>
          <w:p w:rsidR="002E6C99" w:rsidRPr="008969D9" w:rsidRDefault="002E6C99" w:rsidP="00896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9D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Исчисление стажа муниципальной службы,  дающего право на  получение надбавки за выслугу лет, осуществляется в соответствии со статьями 13 и 14 Закона Челябинской области от 30 мая 2007 года №144-ЗО «О регулировании муниципальной службы в Челябинской области».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Ежемесячная надбавки за выслугу  выплачивается муниципальному служащему со дня возникновения права на ее назначение или  изменение размера надбавки.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10. Ежемесячная надбавка главе</w:t>
      </w:r>
      <w:r>
        <w:rPr>
          <w:rFonts w:ascii="Times New Roman" w:hAnsi="Times New Roman"/>
          <w:sz w:val="24"/>
          <w:szCs w:val="24"/>
          <w:lang w:eastAsia="ru-RU"/>
        </w:rPr>
        <w:t>, председателю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муниципальным служащим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работу со сведениями, составляющими государственную тайну, устанавливается локальными актами непосредственного работодателя.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Размер и порядок установления ежемесячных надбавок за работу со сведениями, составляющими государственную тайну, определяются в соответствии с Федеральным законом Российской Федерации от 21 июля 1993 года №5485-1 «О государственной тайне», Постановлением Правительства Российской Федерации от 18 сентября 2006 года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Работникам режимно-структурного подразделения (РСП) администрации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дополнительно к ежемесячной надбавке за работу со сведениями, составляющими государственную тайну, выплачивается процентная надбавка к должностному окладу за стаж работы в РСП в соответствии с Правилами выплаты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11. Ежемесячная надбавка главе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B1B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председателю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муниципальным служащим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ученую степень устанавливается локальными  актами непосредственного работодателя в следующих размерах: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- за ученую степень кандидата наук – 10 процентов должностного оклада;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- за ученую степень доктора наук – 20 процентов должностного оклада.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12. Ежемесячная надбавка главе</w:t>
      </w:r>
      <w:r w:rsidRPr="003B1B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председателю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муниципальным служащим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государственные награды Российской Федерации, установленные Указом Президента Российской Федерации от 2 марта 1994 года №442 «О государственных наградах Российской Федерации» и полученные в период осуществления полномочий на выборных муниципальных должностях и прохождения муниципальной службы, устанавливается локальными актами непосредственного работодателя в размере 25 процентов должностного оклада.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13. Ежемесячное денежное поощрение начисляется на основании локальных актов непосредственного работодателя по результатам профессиональной деятельности в размере до 100 процентов должностного оклада.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При начислении ежемесячного денежного поощрения учитывается выполнение муниципальными служащими основных показателей работы, соблюдение сроков исполнения документов и поручений, качество выполняемой работы.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Право на ежемесячное денежное поощрение не возникает у муниципального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Условия начисления ежемесячного денежного поощрения муниципальным служащим устанавливаются локальными актами непосредственного работодателя.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14. Премии за выполнение особо важного и сложного задания выплачиваются на основании локальных актов непосредственного работодателя отдельным муниципальным служащим за выполнение поручений работодателя, имеющих важное значение в организации работы органов местного самоуправления </w:t>
      </w:r>
      <w:r w:rsidRPr="009B1AE5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решению вопросов местного значения за счет и в пределах части средств фонда оплаты труда, предусмотренных на эти цели.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Условия начисления премии за выполнение особо важного и сложного задания муниципальным служащим устанавливаются локальными актами непосредственного работодателя.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15. Единовременная выплата при предоставлении ежегодного оплачиваемого отпуска выплачивается на основании локальных актов непосредственного работодателя в размере одного должностного оклада при предоставлении муниципальному служащему ежегодного основного оплачиваемого отпуска (части основного оплачиваемого отпуска), но не более одного раза в год.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 не полученная муниципальным служащим в текущем финансовом году, выплачивается ему в конце этого года по его заявлению.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16. Материальная помощь выплачивается на основании локальных актов непосредственного работодателя в размере до двух должностных окладов в год по заявлению муниципального служащего.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Условия начисления материальной помощи муниципальным служащим устанавливаются локальными актами непосредственного работодателя.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969D9">
        <w:rPr>
          <w:rFonts w:ascii="Times New Roman" w:hAnsi="Times New Roman"/>
          <w:b/>
          <w:sz w:val="24"/>
          <w:szCs w:val="24"/>
          <w:lang w:eastAsia="ru-RU"/>
        </w:rPr>
        <w:t>. Порядок формирования фонда оплаты труда главы</w:t>
      </w:r>
      <w:r>
        <w:rPr>
          <w:rFonts w:ascii="Times New Roman" w:hAnsi="Times New Roman"/>
          <w:b/>
          <w:sz w:val="24"/>
          <w:szCs w:val="24"/>
          <w:lang w:eastAsia="ru-RU"/>
        </w:rPr>
        <w:t>, председателя Совета депутатов</w:t>
      </w:r>
      <w:r w:rsidRPr="008969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Шабуровского </w:t>
      </w:r>
      <w:r w:rsidRPr="008969D9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и муниципальных служащих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Шабуровского </w:t>
      </w:r>
      <w:r w:rsidRPr="008969D9"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17. Формирование расходов в Бюджете</w:t>
      </w:r>
      <w:r w:rsidRPr="003B1B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оплату труда главы</w:t>
      </w:r>
      <w:r>
        <w:rPr>
          <w:rFonts w:ascii="Times New Roman" w:hAnsi="Times New Roman"/>
          <w:sz w:val="24"/>
          <w:szCs w:val="24"/>
          <w:lang w:eastAsia="ru-RU"/>
        </w:rPr>
        <w:t>, 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муниципальных служащих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>сельского поселения производится в пределах нормативов формирования расходов местных бюджетов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устанавливаемых Правительством Челябинской области на очередной финансовый год.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18. При формировании годового фонда оплаты труда главы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>сельского поселения учитываются следующие средства: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1) денежного вознаграждения в размере двенадцати ежемесячных денежных вознаграждений;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2) ежемесячной надбавки за работу со сведениями, составляющими государственную тайну в размере 3,6 должностного оклада, исходя из которого рассчитывается денежное вознаграждение;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единовременной выплаты при предоставлении ежегодного оплачиваемого отпуска в размере 3-х окладов.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19. При формировании годового фонда оплаты труда муниципальных служащих </w:t>
      </w:r>
      <w:r>
        <w:rPr>
          <w:rFonts w:ascii="Times New Roman" w:hAnsi="Times New Roman"/>
          <w:sz w:val="24"/>
          <w:szCs w:val="24"/>
          <w:lang w:eastAsia="ru-RU"/>
        </w:rPr>
        <w:t>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>сельского поселения учитываются следующие средства: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1) должностной оклад  в размере двенадцати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2) ежемесячная надбавка за особые условия муниципальной службы в размере четырнадцати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3) ежемесячная надбавка за классный чин  размере четырех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4) ежемесячная надбавка за выслугу лет на муниципальной службе в размере трех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5) ежемесячная надбавка за работу со сведениями, составляющими государственную тайну в размере полутора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6) ежемесячное денежное поощрение в размере двенадцати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7) премии за выполнение особо важного и сложного задания в размере двух должностных окладов;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8) единовременная выплата при предоставлении ежегодного оплачиваемого отпуска в размере одного должностного оклада;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9) единовременная выплата материальной помощи в размере двух должностных окладов.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20. Годовой фонд оплаты труда главы</w:t>
      </w:r>
      <w:r>
        <w:rPr>
          <w:rFonts w:ascii="Times New Roman" w:hAnsi="Times New Roman"/>
          <w:sz w:val="24"/>
          <w:szCs w:val="24"/>
          <w:lang w:eastAsia="ru-RU"/>
        </w:rPr>
        <w:t>, 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>сельского поселения, муниципальных служащих</w:t>
      </w:r>
      <w:r w:rsidRPr="00F0550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председателя Совета депутатов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формируется с учетом районного коэффициента 1,15.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21. Экономия по фонду оплаты труда остается в распоряжении соответствующих  органов местного самоуправления, отраслевых органов администрации, являющихся юридическими лицами, и используется на выплату иных стимулирующих выплат, предусмотренных нормами трудового законодательства Российской Федерации в соответствии с локальными актами.</w:t>
      </w:r>
    </w:p>
    <w:p w:rsidR="002E6C99" w:rsidRPr="008969D9" w:rsidRDefault="002E6C99" w:rsidP="008969D9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>Условия начисления иных стимулирующих выплат муниципальным служащим устанавливается непосредственным работодателем.</w:t>
      </w:r>
    </w:p>
    <w:p w:rsidR="002E6C9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9D9">
        <w:rPr>
          <w:rFonts w:ascii="Times New Roman" w:hAnsi="Times New Roman"/>
          <w:sz w:val="24"/>
          <w:szCs w:val="24"/>
          <w:lang w:eastAsia="ru-RU"/>
        </w:rPr>
        <w:t xml:space="preserve">Глава </w:t>
      </w:r>
    </w:p>
    <w:p w:rsidR="002E6C99" w:rsidRPr="008969D9" w:rsidRDefault="002E6C99" w:rsidP="00896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550B">
        <w:rPr>
          <w:rFonts w:ascii="Times New Roman" w:hAnsi="Times New Roman"/>
          <w:sz w:val="24"/>
          <w:szCs w:val="24"/>
          <w:lang w:eastAsia="ru-RU"/>
        </w:rPr>
        <w:t>Шабуровского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969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969D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Релин</w:t>
      </w: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>Приложение №  1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 к Порядок оплаты труда главы, председателя Совета депутатов и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 xml:space="preserve">Размеры </w:t>
      </w: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 xml:space="preserve">ежемесячного денежного вознаграждения главы </w:t>
      </w: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 xml:space="preserve">и председателя Совета депутатов </w:t>
      </w: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20"/>
        <w:gridCol w:w="2320"/>
        <w:gridCol w:w="3190"/>
      </w:tblGrid>
      <w:tr w:rsidR="002E6C99" w:rsidRPr="00F4674A" w:rsidTr="001A1EDB">
        <w:tc>
          <w:tcPr>
            <w:tcW w:w="2448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2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Размер ежемесячного денежного вознаграждения (рублей)</w:t>
            </w:r>
          </w:p>
        </w:tc>
        <w:tc>
          <w:tcPr>
            <w:tcW w:w="232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Надбавка за исполнение полномочий по соглашениям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Размер оклада, исходя  из которого рассчитано ежемесячное денежное вознаграждение (рублей)</w:t>
            </w:r>
          </w:p>
        </w:tc>
      </w:tr>
      <w:tr w:rsidR="002E6C99" w:rsidRPr="00F4674A" w:rsidTr="001A1EDB">
        <w:tc>
          <w:tcPr>
            <w:tcW w:w="2448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Глава Шабуровского сельского поселения</w:t>
            </w:r>
          </w:p>
        </w:tc>
        <w:tc>
          <w:tcPr>
            <w:tcW w:w="232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26 554,00</w:t>
            </w:r>
          </w:p>
        </w:tc>
        <w:tc>
          <w:tcPr>
            <w:tcW w:w="232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10 263,00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5230,00</w:t>
            </w:r>
          </w:p>
        </w:tc>
      </w:tr>
      <w:tr w:rsidR="002E6C99" w:rsidRPr="00F4674A" w:rsidTr="001A1EDB">
        <w:tc>
          <w:tcPr>
            <w:tcW w:w="2448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 Шабуровского сельского поселения</w:t>
            </w:r>
          </w:p>
        </w:tc>
        <w:tc>
          <w:tcPr>
            <w:tcW w:w="232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19 448,00</w:t>
            </w:r>
          </w:p>
        </w:tc>
        <w:tc>
          <w:tcPr>
            <w:tcW w:w="232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4097,00</w:t>
            </w:r>
          </w:p>
        </w:tc>
      </w:tr>
    </w:tbl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      А.В.Релин</w:t>
      </w: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«  » </w:t>
      </w: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F4674A">
        <w:rPr>
          <w:rFonts w:ascii="Times New Roman" w:hAnsi="Times New Roman"/>
          <w:sz w:val="24"/>
          <w:szCs w:val="24"/>
          <w:lang w:eastAsia="ru-RU"/>
        </w:rPr>
        <w:t>2021</w:t>
      </w: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4674A">
        <w:rPr>
          <w:rFonts w:ascii="Times New Roman" w:hAnsi="Times New Roman"/>
          <w:sz w:val="24"/>
          <w:szCs w:val="24"/>
          <w:lang w:eastAsia="ru-RU"/>
        </w:rPr>
        <w:t>года.</w:t>
      </w: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pacing w:val="20"/>
          <w:sz w:val="36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к Порядок оплаты труда главы,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председателя Совета депутатов и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 xml:space="preserve">Шабуровского сельского поселения </w:t>
      </w: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7320"/>
      </w:tblGrid>
      <w:tr w:rsidR="002E6C99" w:rsidRPr="00F4674A" w:rsidTr="001A1EDB">
        <w:tc>
          <w:tcPr>
            <w:tcW w:w="0" w:type="auto"/>
          </w:tcPr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</w:tcPr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должностных окладов муниципальных служащих в органах местного самоуправления Шабуровского сельского поселения.</w:t>
            </w:r>
          </w:p>
          <w:p w:rsidR="002E6C99" w:rsidRPr="00F4674A" w:rsidRDefault="002E6C99" w:rsidP="00F467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</w:tr>
      <w:tr w:rsidR="002E6C99" w:rsidRPr="00F4674A" w:rsidTr="001A1EDB">
        <w:tc>
          <w:tcPr>
            <w:tcW w:w="0" w:type="auto"/>
          </w:tcPr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</w:tcPr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</w:tbl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А.В. Релин</w:t>
      </w: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F4674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</w:t>
      </w:r>
      <w:r w:rsidRPr="00F4674A">
        <w:rPr>
          <w:rFonts w:ascii="Times New Roman" w:hAnsi="Times New Roman"/>
          <w:sz w:val="24"/>
          <w:szCs w:val="24"/>
          <w:lang w:eastAsia="ru-RU"/>
        </w:rPr>
        <w:t xml:space="preserve"> 2021 года.</w:t>
      </w: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4674A"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к Порядок оплаты труда главы,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председателя Совета депутатов и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spacing w:after="0" w:line="240" w:lineRule="auto"/>
        <w:ind w:firstLine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 xml:space="preserve">Размеры ежемесячной надбавки за классный чин  </w:t>
      </w:r>
    </w:p>
    <w:p w:rsidR="002E6C99" w:rsidRPr="00F4674A" w:rsidRDefault="002E6C99" w:rsidP="00F4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674A">
        <w:rPr>
          <w:rFonts w:ascii="Times New Roman" w:hAnsi="Times New Roman"/>
          <w:b/>
          <w:sz w:val="24"/>
          <w:szCs w:val="24"/>
          <w:lang w:eastAsia="ru-RU"/>
        </w:rPr>
        <w:t>муниципальных служащих Шабуровского сельского поселения</w:t>
      </w:r>
    </w:p>
    <w:p w:rsidR="002E6C99" w:rsidRPr="00F4674A" w:rsidRDefault="002E6C99" w:rsidP="00F4674A">
      <w:pPr>
        <w:spacing w:after="0" w:line="240" w:lineRule="auto"/>
        <w:ind w:firstLine="46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2"/>
        <w:gridCol w:w="3190"/>
        <w:gridCol w:w="3190"/>
      </w:tblGrid>
      <w:tr w:rsidR="002E6C99" w:rsidRPr="00F4674A" w:rsidTr="001A1EDB">
        <w:tc>
          <w:tcPr>
            <w:tcW w:w="3662" w:type="dxa"/>
          </w:tcPr>
          <w:p w:rsidR="002E6C99" w:rsidRPr="00F4674A" w:rsidRDefault="002E6C99" w:rsidP="00F46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ежемесячной надбавки за классный чин </w:t>
            </w:r>
          </w:p>
          <w:p w:rsidR="002E6C99" w:rsidRPr="00F4674A" w:rsidRDefault="002E6C99" w:rsidP="00F46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2E6C99" w:rsidRPr="00F4674A" w:rsidTr="001A1EDB">
        <w:tc>
          <w:tcPr>
            <w:tcW w:w="3662" w:type="dxa"/>
          </w:tcPr>
          <w:p w:rsidR="002E6C99" w:rsidRPr="00F4674A" w:rsidRDefault="002E6C99" w:rsidP="00F46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90" w:type="dxa"/>
          </w:tcPr>
          <w:p w:rsidR="002E6C99" w:rsidRPr="00F4674A" w:rsidRDefault="002E6C99" w:rsidP="00F4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74A">
              <w:rPr>
                <w:rFonts w:ascii="Times New Roman" w:hAnsi="Times New Roman"/>
                <w:sz w:val="24"/>
                <w:szCs w:val="24"/>
                <w:lang w:eastAsia="ru-RU"/>
              </w:rPr>
              <w:t>1106,00</w:t>
            </w:r>
          </w:p>
        </w:tc>
      </w:tr>
    </w:tbl>
    <w:p w:rsidR="002E6C99" w:rsidRPr="00F4674A" w:rsidRDefault="002E6C99" w:rsidP="00F4674A">
      <w:pPr>
        <w:spacing w:after="0" w:line="240" w:lineRule="auto"/>
        <w:ind w:firstLine="46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      А.В.Релин</w:t>
      </w: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74A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F4674A">
        <w:rPr>
          <w:rFonts w:ascii="Times New Roman" w:hAnsi="Times New Roman"/>
          <w:sz w:val="24"/>
          <w:szCs w:val="24"/>
          <w:lang w:eastAsia="ru-RU"/>
        </w:rPr>
        <w:t xml:space="preserve"> » </w:t>
      </w:r>
      <w:r w:rsidRPr="00F4674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Pr="00F4674A">
        <w:rPr>
          <w:rFonts w:ascii="Times New Roman" w:hAnsi="Times New Roman"/>
          <w:sz w:val="24"/>
          <w:szCs w:val="24"/>
          <w:lang w:eastAsia="ru-RU"/>
        </w:rPr>
        <w:t xml:space="preserve"> 2021 года.</w:t>
      </w: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F4674A" w:rsidRDefault="002E6C99" w:rsidP="00F46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C99" w:rsidRPr="008969D9" w:rsidRDefault="002E6C99" w:rsidP="008969D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E6C99" w:rsidRPr="008969D9" w:rsidSect="00E519B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99" w:rsidRDefault="002E6C99">
      <w:pPr>
        <w:spacing w:after="0" w:line="240" w:lineRule="auto"/>
      </w:pPr>
      <w:r>
        <w:separator/>
      </w:r>
    </w:p>
  </w:endnote>
  <w:endnote w:type="continuationSeparator" w:id="0">
    <w:p w:rsidR="002E6C99" w:rsidRDefault="002E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99" w:rsidRDefault="002E6C99">
      <w:pPr>
        <w:spacing w:after="0" w:line="240" w:lineRule="auto"/>
      </w:pPr>
      <w:r>
        <w:separator/>
      </w:r>
    </w:p>
  </w:footnote>
  <w:footnote w:type="continuationSeparator" w:id="0">
    <w:p w:rsidR="002E6C99" w:rsidRDefault="002E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B6943"/>
    <w:rsid w:val="000D1927"/>
    <w:rsid w:val="000E7E86"/>
    <w:rsid w:val="000F6F38"/>
    <w:rsid w:val="00114211"/>
    <w:rsid w:val="00132410"/>
    <w:rsid w:val="0013593B"/>
    <w:rsid w:val="001663FB"/>
    <w:rsid w:val="001779B0"/>
    <w:rsid w:val="00193011"/>
    <w:rsid w:val="001948A5"/>
    <w:rsid w:val="00195764"/>
    <w:rsid w:val="001A1EDB"/>
    <w:rsid w:val="001A7F1C"/>
    <w:rsid w:val="001B54D8"/>
    <w:rsid w:val="001C40CD"/>
    <w:rsid w:val="001E186F"/>
    <w:rsid w:val="001E75ED"/>
    <w:rsid w:val="00216C4F"/>
    <w:rsid w:val="00251A86"/>
    <w:rsid w:val="0026554A"/>
    <w:rsid w:val="002D3985"/>
    <w:rsid w:val="002E6C99"/>
    <w:rsid w:val="002E7E78"/>
    <w:rsid w:val="002F3973"/>
    <w:rsid w:val="003041FF"/>
    <w:rsid w:val="00310584"/>
    <w:rsid w:val="00316E91"/>
    <w:rsid w:val="003B1BFF"/>
    <w:rsid w:val="003B5C44"/>
    <w:rsid w:val="003E0BD2"/>
    <w:rsid w:val="003F6A34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22441"/>
    <w:rsid w:val="00533F11"/>
    <w:rsid w:val="00540EBD"/>
    <w:rsid w:val="00573856"/>
    <w:rsid w:val="00586BF6"/>
    <w:rsid w:val="005875B4"/>
    <w:rsid w:val="005900CD"/>
    <w:rsid w:val="005C2E5B"/>
    <w:rsid w:val="005C4CB0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6FF4"/>
    <w:rsid w:val="006E5FC4"/>
    <w:rsid w:val="00702825"/>
    <w:rsid w:val="00706B8A"/>
    <w:rsid w:val="00717BA2"/>
    <w:rsid w:val="007A0A42"/>
    <w:rsid w:val="007C5FC4"/>
    <w:rsid w:val="007E037E"/>
    <w:rsid w:val="007E3F8F"/>
    <w:rsid w:val="007F2FFA"/>
    <w:rsid w:val="00811AA6"/>
    <w:rsid w:val="008219A1"/>
    <w:rsid w:val="00870426"/>
    <w:rsid w:val="008969D9"/>
    <w:rsid w:val="00896A7E"/>
    <w:rsid w:val="008D694B"/>
    <w:rsid w:val="008F34E7"/>
    <w:rsid w:val="00907289"/>
    <w:rsid w:val="009158F2"/>
    <w:rsid w:val="00975207"/>
    <w:rsid w:val="009B1AE5"/>
    <w:rsid w:val="009B2D0F"/>
    <w:rsid w:val="009B5D82"/>
    <w:rsid w:val="00A01FB5"/>
    <w:rsid w:val="00A0464C"/>
    <w:rsid w:val="00A065B0"/>
    <w:rsid w:val="00A236C4"/>
    <w:rsid w:val="00A2414E"/>
    <w:rsid w:val="00A42D52"/>
    <w:rsid w:val="00A6212C"/>
    <w:rsid w:val="00A67807"/>
    <w:rsid w:val="00A845FF"/>
    <w:rsid w:val="00A94D6C"/>
    <w:rsid w:val="00AA2A16"/>
    <w:rsid w:val="00AB4B5B"/>
    <w:rsid w:val="00AF1B27"/>
    <w:rsid w:val="00B04873"/>
    <w:rsid w:val="00B049BB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6563D"/>
    <w:rsid w:val="00C726AF"/>
    <w:rsid w:val="00C76685"/>
    <w:rsid w:val="00C906CC"/>
    <w:rsid w:val="00C9265F"/>
    <w:rsid w:val="00CD2ACA"/>
    <w:rsid w:val="00CE4A96"/>
    <w:rsid w:val="00D20491"/>
    <w:rsid w:val="00D27D9C"/>
    <w:rsid w:val="00D41D3F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0550B"/>
    <w:rsid w:val="00F20EEE"/>
    <w:rsid w:val="00F4674A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B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BF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23F5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Normal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4612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FF461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44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D3985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29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5D729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66BFD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6B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Normal"/>
    <w:uiPriority w:val="99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046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3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1352</TotalTime>
  <Pages>9</Pages>
  <Words>2649</Words>
  <Characters>15100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88</cp:revision>
  <cp:lastPrinted>2021-02-26T10:03:00Z</cp:lastPrinted>
  <dcterms:created xsi:type="dcterms:W3CDTF">2019-11-23T16:34:00Z</dcterms:created>
  <dcterms:modified xsi:type="dcterms:W3CDTF">2021-02-28T13:48:00Z</dcterms:modified>
</cp:coreProperties>
</file>